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1" w:rsidRPr="009C6F3B" w:rsidRDefault="00D42631" w:rsidP="00D42631">
      <w:pPr>
        <w:jc w:val="center"/>
        <w:rPr>
          <w:rFonts w:ascii="SimSun" w:eastAsia="SimSun" w:hAnsi="SimSun" w:cs="Times New Roman"/>
          <w:b/>
          <w:sz w:val="44"/>
          <w:szCs w:val="44"/>
        </w:rPr>
      </w:pPr>
      <w:proofErr w:type="gramStart"/>
      <w:r w:rsidRPr="009C6F3B">
        <w:rPr>
          <w:rFonts w:ascii="SimSun" w:eastAsia="SimSun" w:hAnsi="SimSun" w:cs="Times New Roman" w:hint="eastAsia"/>
          <w:b/>
          <w:sz w:val="44"/>
          <w:szCs w:val="44"/>
        </w:rPr>
        <w:t>IRAQ I.D.</w:t>
      </w:r>
      <w:proofErr w:type="gramEnd"/>
    </w:p>
    <w:p w:rsidR="00D42631" w:rsidRPr="009C6F3B" w:rsidRDefault="00D42631" w:rsidP="00D42631">
      <w:pPr>
        <w:rPr>
          <w:rFonts w:ascii="SimSun" w:eastAsia="SimSun" w:hAnsi="SimSun" w:cs="Times New Roman" w:hint="eastAsia"/>
          <w:sz w:val="44"/>
          <w:szCs w:val="44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 xml:space="preserve">Name: </w:t>
      </w: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>Language:</w:t>
      </w:r>
      <w:r w:rsidRPr="009C6F3B">
        <w:rPr>
          <w:rFonts w:ascii="Gungsuh" w:eastAsia="Gungsuh" w:hAnsi="Gungsuh" w:cs="Times New Roman" w:hint="eastAsia"/>
          <w:sz w:val="44"/>
          <w:szCs w:val="44"/>
        </w:rPr>
        <w:t xml:space="preserve"> </w:t>
      </w:r>
      <w:r w:rsidRPr="009C6F3B">
        <w:rPr>
          <w:rFonts w:ascii="SimSun" w:eastAsia="SimSun" w:hAnsi="SimSun" w:cs="Times New Roman" w:hint="eastAsia"/>
          <w:sz w:val="32"/>
          <w:szCs w:val="32"/>
        </w:rPr>
        <w:t>Kurdish and Arabic</w:t>
      </w: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D42631" w:rsidRPr="009C6F3B" w:rsidRDefault="00D42631" w:rsidP="00D42631">
      <w:pPr>
        <w:rPr>
          <w:rFonts w:ascii="SimSun" w:eastAsia="SimSun" w:hAnsi="SimSun" w:cs="Times New Roman" w:hint="eastAsia"/>
          <w:sz w:val="32"/>
          <w:szCs w:val="32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>Religion:</w:t>
      </w:r>
      <w:r w:rsidRPr="009C6F3B">
        <w:rPr>
          <w:rFonts w:ascii="Gungsuh" w:eastAsia="Gungsuh" w:hAnsi="Gungsuh" w:cs="Times New Roman" w:hint="eastAsia"/>
          <w:sz w:val="44"/>
          <w:szCs w:val="44"/>
        </w:rPr>
        <w:t xml:space="preserve"> </w:t>
      </w:r>
      <w:r w:rsidRPr="009C6F3B">
        <w:rPr>
          <w:rFonts w:ascii="SimSun" w:eastAsia="SimSun" w:hAnsi="SimSun" w:cs="Times New Roman" w:hint="eastAsia"/>
          <w:sz w:val="32"/>
          <w:szCs w:val="32"/>
        </w:rPr>
        <w:t>Shia Muslim</w:t>
      </w:r>
    </w:p>
    <w:p w:rsidR="00D42631" w:rsidRPr="009C6F3B" w:rsidRDefault="00D42631" w:rsidP="00D42631">
      <w:pPr>
        <w:jc w:val="center"/>
        <w:rPr>
          <w:rFonts w:ascii="SimSun" w:eastAsia="SimSun" w:hAnsi="SimSun" w:cs="Times New Roman" w:hint="eastAsia"/>
          <w:b/>
          <w:sz w:val="44"/>
          <w:szCs w:val="44"/>
        </w:rPr>
      </w:pPr>
    </w:p>
    <w:p w:rsidR="00D42631" w:rsidRPr="009C6F3B" w:rsidRDefault="00D42631" w:rsidP="00D42631">
      <w:pPr>
        <w:jc w:val="center"/>
        <w:rPr>
          <w:rFonts w:ascii="SimSun" w:eastAsia="SimSun" w:hAnsi="SimSun" w:cs="Times New Roman" w:hint="eastAsia"/>
          <w:b/>
          <w:sz w:val="44"/>
          <w:szCs w:val="44"/>
        </w:rPr>
      </w:pPr>
      <w:proofErr w:type="gramStart"/>
      <w:r w:rsidRPr="009C6F3B">
        <w:rPr>
          <w:rFonts w:ascii="SimSun" w:eastAsia="SimSun" w:hAnsi="SimSun" w:cs="Times New Roman" w:hint="eastAsia"/>
          <w:b/>
          <w:sz w:val="44"/>
          <w:szCs w:val="44"/>
        </w:rPr>
        <w:t>IRAQ I.D.</w:t>
      </w:r>
      <w:proofErr w:type="gramEnd"/>
    </w:p>
    <w:p w:rsidR="00D42631" w:rsidRPr="009C6F3B" w:rsidRDefault="00D42631" w:rsidP="00D42631">
      <w:pPr>
        <w:rPr>
          <w:rFonts w:ascii="SimSun" w:eastAsia="SimSun" w:hAnsi="SimSun" w:cs="Times New Roman" w:hint="eastAsia"/>
          <w:sz w:val="44"/>
          <w:szCs w:val="44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 xml:space="preserve">Name: </w:t>
      </w: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>Language:</w:t>
      </w:r>
      <w:r w:rsidRPr="009C6F3B">
        <w:rPr>
          <w:rFonts w:ascii="Gungsuh" w:eastAsia="Gungsuh" w:hAnsi="Gungsuh" w:cs="Times New Roman" w:hint="eastAsia"/>
          <w:sz w:val="44"/>
          <w:szCs w:val="44"/>
        </w:rPr>
        <w:t xml:space="preserve"> </w:t>
      </w:r>
      <w:r w:rsidRPr="009C6F3B">
        <w:rPr>
          <w:rFonts w:ascii="SimSun" w:eastAsia="SimSun" w:hAnsi="SimSun" w:cs="Times New Roman" w:hint="eastAsia"/>
          <w:sz w:val="32"/>
          <w:szCs w:val="32"/>
        </w:rPr>
        <w:t>Kurdish and Arabic</w:t>
      </w: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  <w:r w:rsidRPr="009C6F3B">
        <w:rPr>
          <w:rFonts w:ascii="SimSun" w:eastAsia="SimSun" w:hAnsi="SimSun" w:cs="Times New Roman" w:hint="eastAsia"/>
          <w:b/>
          <w:sz w:val="44"/>
          <w:szCs w:val="44"/>
        </w:rPr>
        <w:t>Religion:</w:t>
      </w:r>
      <w:r w:rsidRPr="009C6F3B">
        <w:rPr>
          <w:rFonts w:ascii="Gungsuh" w:eastAsia="Gungsuh" w:hAnsi="Gungsuh" w:cs="Times New Roman" w:hint="eastAsia"/>
          <w:sz w:val="44"/>
          <w:szCs w:val="44"/>
        </w:rPr>
        <w:t xml:space="preserve"> </w:t>
      </w:r>
      <w:r w:rsidRPr="009C6F3B">
        <w:rPr>
          <w:rFonts w:ascii="SimSun" w:eastAsia="SimSun" w:hAnsi="SimSun" w:cs="Times New Roman" w:hint="eastAsia"/>
          <w:sz w:val="32"/>
          <w:szCs w:val="32"/>
        </w:rPr>
        <w:t>Sunni Muslim</w:t>
      </w:r>
    </w:p>
    <w:p w:rsidR="00D42631" w:rsidRPr="009C6F3B" w:rsidRDefault="00D42631" w:rsidP="00D42631">
      <w:pPr>
        <w:rPr>
          <w:rFonts w:ascii="SimSun" w:eastAsia="SimSun" w:hAnsi="SimSun" w:cs="Times New Roman" w:hint="eastAsia"/>
          <w:b/>
          <w:sz w:val="44"/>
          <w:szCs w:val="44"/>
        </w:rPr>
      </w:pPr>
      <w:r w:rsidRPr="009C6F3B">
        <w:rPr>
          <w:rFonts w:ascii="Gungsuh" w:eastAsia="Gungsuh" w:hAnsi="Gungsuh" w:cs="Times New Roman" w:hint="eastAsia"/>
          <w:sz w:val="44"/>
          <w:szCs w:val="44"/>
        </w:rPr>
        <w:br w:type="page"/>
      </w:r>
      <w:r w:rsidRPr="009C6F3B">
        <w:rPr>
          <w:rFonts w:ascii="SimSun" w:eastAsia="SimSun" w:hAnsi="SimSun" w:cs="Times New Roman" w:hint="eastAsia"/>
          <w:b/>
          <w:sz w:val="44"/>
          <w:szCs w:val="44"/>
        </w:rPr>
        <w:lastRenderedPageBreak/>
        <w:t>Iraq I.D. Breakdown:</w:t>
      </w:r>
    </w:p>
    <w:p w:rsidR="00D42631" w:rsidRPr="009C6F3B" w:rsidRDefault="00D42631" w:rsidP="00D42631">
      <w:pPr>
        <w:rPr>
          <w:rFonts w:ascii="Times New Roman" w:eastAsia="SimSun" w:hAnsi="Times New Roman" w:cs="Times New Roman" w:hint="eastAsia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b/>
          <w:sz w:val="24"/>
          <w:szCs w:val="24"/>
        </w:rPr>
        <w:t>Language: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Arabic (official)                                           16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Kurdish (official)                                         5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Turkmen (1 in each class)                            1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Assyrian (1 in each class)                            1</w:t>
      </w:r>
    </w:p>
    <w:p w:rsidR="00D42631" w:rsidRPr="009C6F3B" w:rsidRDefault="00D42631" w:rsidP="00D42631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D42631" w:rsidRPr="009C6F3B" w:rsidRDefault="00D42631" w:rsidP="00D42631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9C6F3B">
        <w:rPr>
          <w:rFonts w:ascii="Times New Roman" w:eastAsia="SimSun" w:hAnsi="Times New Roman" w:cs="Times New Roman"/>
          <w:b/>
          <w:sz w:val="24"/>
          <w:szCs w:val="24"/>
        </w:rPr>
        <w:t>Religion: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Muslim (97%)</w:t>
      </w:r>
    </w:p>
    <w:p w:rsidR="00D42631" w:rsidRPr="009C6F3B" w:rsidRDefault="00D42631" w:rsidP="00D42631">
      <w:pPr>
        <w:numPr>
          <w:ilvl w:val="1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Shia (60-65 %) = 16 students per class              16</w:t>
      </w:r>
    </w:p>
    <w:p w:rsidR="00D42631" w:rsidRPr="009C6F3B" w:rsidRDefault="00D42631" w:rsidP="00D42631">
      <w:pPr>
        <w:numPr>
          <w:ilvl w:val="1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Sunni (32-37%) = 10 students per class             10</w:t>
      </w:r>
    </w:p>
    <w:p w:rsidR="00D42631" w:rsidRPr="009C6F3B" w:rsidRDefault="00D42631" w:rsidP="00D42631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9C6F3B">
        <w:rPr>
          <w:rFonts w:ascii="Times New Roman" w:eastAsia="SimSun" w:hAnsi="Times New Roman" w:cs="Times New Roman"/>
          <w:sz w:val="24"/>
          <w:szCs w:val="24"/>
        </w:rPr>
        <w:t>Christian (3%) = 1 student per class                                1</w:t>
      </w:r>
    </w:p>
    <w:p w:rsidR="00D42631" w:rsidRPr="009C6F3B" w:rsidRDefault="00D42631" w:rsidP="00D42631">
      <w:pPr>
        <w:rPr>
          <w:rFonts w:ascii="Gungsuh" w:eastAsia="Gungsuh" w:hAnsi="Gungsuh" w:cs="Times New Roman"/>
          <w:sz w:val="44"/>
          <w:szCs w:val="44"/>
        </w:rPr>
      </w:pP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D42631" w:rsidRPr="009C6F3B" w:rsidRDefault="00D42631" w:rsidP="00D42631">
      <w:pPr>
        <w:rPr>
          <w:rFonts w:ascii="Gungsuh" w:eastAsia="Gungsuh" w:hAnsi="Gungsuh" w:cs="Times New Roman" w:hint="eastAsia"/>
          <w:sz w:val="44"/>
          <w:szCs w:val="44"/>
        </w:rPr>
      </w:pPr>
    </w:p>
    <w:p w:rsidR="00BD3A47" w:rsidRPr="00D42631" w:rsidRDefault="00BD3A4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3A47" w:rsidRPr="00D4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51F"/>
    <w:multiLevelType w:val="hybridMultilevel"/>
    <w:tmpl w:val="F4C6DA36"/>
    <w:lvl w:ilvl="0" w:tplc="DEF29C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31"/>
    <w:rsid w:val="00BD3A47"/>
    <w:rsid w:val="00D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2013-04-22T12:49:00Z</dcterms:created>
  <dcterms:modified xsi:type="dcterms:W3CDTF">2013-04-22T12:50:00Z</dcterms:modified>
</cp:coreProperties>
</file>