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67" w:rsidRPr="009C6F3B" w:rsidRDefault="00F35667" w:rsidP="00F3566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Capsule/Article</w:t>
      </w:r>
      <w:r w:rsidRPr="009C6F3B">
        <w:rPr>
          <w:rFonts w:ascii="Times New Roman" w:eastAsia="Times New Roman" w:hAnsi="Times New Roman" w:cs="Times New Roman"/>
          <w:b/>
          <w:sz w:val="20"/>
          <w:szCs w:val="20"/>
        </w:rPr>
        <w:t xml:space="preserve"> Rubric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9"/>
      </w:tblGrid>
      <w:tr w:rsidR="00F35667" w:rsidRPr="009C6F3B" w:rsidTr="00213CDE">
        <w:trPr>
          <w:trHeight w:val="43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35667" w:rsidRPr="009C6F3B" w:rsidTr="00213CDE">
        <w:trPr>
          <w:trHeight w:val="1124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b/>
                <w:sz w:val="20"/>
                <w:szCs w:val="20"/>
              </w:rPr>
              <w:t>Human Characteristics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Includes 3 or more accurate human characteristics.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Includes 2 accurate human characteristics.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Includes 1 accurate human characteristic.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Includes no accurate human characteristics.</w:t>
            </w:r>
          </w:p>
        </w:tc>
      </w:tr>
      <w:tr w:rsidR="00F35667" w:rsidRPr="009C6F3B" w:rsidTr="00213CDE">
        <w:trPr>
          <w:trHeight w:val="1256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b/>
                <w:sz w:val="20"/>
                <w:szCs w:val="20"/>
              </w:rPr>
              <w:t>Conflict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Includes 3 or more accurate facts about conflicts Iraq has had with other countries.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Includes 2 accurate facts about conflicts Iraq has had with other countries.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Includes 1 accurate fact about conflicts Iraq has had with other countries.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Includes no accurate facts about conflicts Iraq has had with other countries.</w:t>
            </w:r>
          </w:p>
        </w:tc>
      </w:tr>
      <w:tr w:rsidR="00F35667" w:rsidRPr="009C6F3B" w:rsidTr="00213CDE">
        <w:trPr>
          <w:trHeight w:val="1332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b/>
                <w:sz w:val="20"/>
                <w:szCs w:val="20"/>
              </w:rPr>
              <w:t>Government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Writes at least 2 thorough and well-explained, accurate sentences about Iraq’s first elections from Iraqi’s perspective.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Writes at least 2 accurate sentences about Iraq’s first elections from an Iraqi’s perspective.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Writes one accurate sentence about Iraq’s first elections from an Iraqi’s perspective.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Writes no accurate sentences about Iraq’s first elections from an Iraqi’s perspective.</w:t>
            </w:r>
          </w:p>
        </w:tc>
      </w:tr>
      <w:tr w:rsidR="00F35667" w:rsidRPr="009C6F3B" w:rsidTr="00213CDE">
        <w:trPr>
          <w:trHeight w:val="1332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b/>
                <w:sz w:val="20"/>
                <w:szCs w:val="20"/>
              </w:rPr>
              <w:t>Length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5 complete sentences or more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3-4 complete sentences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1-2 complete sentences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7" w:rsidRPr="009C6F3B" w:rsidRDefault="00F35667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0 complete sentences</w:t>
            </w:r>
          </w:p>
        </w:tc>
      </w:tr>
    </w:tbl>
    <w:p w:rsidR="00F35667" w:rsidRPr="009C6F3B" w:rsidRDefault="00F35667" w:rsidP="00F3566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5667" w:rsidRPr="009C6F3B" w:rsidRDefault="00F35667" w:rsidP="00F356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667" w:rsidRPr="009C6F3B" w:rsidRDefault="00F35667" w:rsidP="00F356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3A47" w:rsidRDefault="00BD3A47">
      <w:bookmarkStart w:id="0" w:name="_GoBack"/>
      <w:bookmarkEnd w:id="0"/>
    </w:p>
    <w:sectPr w:rsidR="00BD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67"/>
    <w:rsid w:val="00BD3A47"/>
    <w:rsid w:val="00F3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6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6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Horton</dc:creator>
  <cp:lastModifiedBy>Michael Horton</cp:lastModifiedBy>
  <cp:revision>1</cp:revision>
  <dcterms:created xsi:type="dcterms:W3CDTF">2013-04-22T12:54:00Z</dcterms:created>
  <dcterms:modified xsi:type="dcterms:W3CDTF">2013-04-22T12:55:00Z</dcterms:modified>
</cp:coreProperties>
</file>